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F3EB" w14:textId="541D0D82" w:rsidR="008D0D09" w:rsidRDefault="00630DF3">
      <w:r>
        <w:rPr>
          <w:noProof/>
        </w:rPr>
        <mc:AlternateContent>
          <mc:Choice Requires="wps">
            <w:drawing>
              <wp:anchor distT="45720" distB="45720" distL="114300" distR="114300" simplePos="0" relativeHeight="251672576" behindDoc="0" locked="0" layoutInCell="1" allowOverlap="1" wp14:anchorId="45F3F792" wp14:editId="2F01A576">
                <wp:simplePos x="0" y="0"/>
                <wp:positionH relativeFrom="column">
                  <wp:posOffset>-326571</wp:posOffset>
                </wp:positionH>
                <wp:positionV relativeFrom="paragraph">
                  <wp:posOffset>5391397</wp:posOffset>
                </wp:positionV>
                <wp:extent cx="3176270" cy="1591294"/>
                <wp:effectExtent l="0" t="0" r="24130" b="28575"/>
                <wp:wrapNone/>
                <wp:docPr id="1886301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591294"/>
                        </a:xfrm>
                        <a:prstGeom prst="rect">
                          <a:avLst/>
                        </a:prstGeom>
                        <a:solidFill>
                          <a:schemeClr val="accent2">
                            <a:lumMod val="40000"/>
                            <a:lumOff val="60000"/>
                          </a:schemeClr>
                        </a:solidFill>
                        <a:ln w="9525">
                          <a:solidFill>
                            <a:srgbClr val="000000"/>
                          </a:solidFill>
                          <a:miter lim="800000"/>
                          <a:headEnd/>
                          <a:tailEnd/>
                        </a:ln>
                      </wps:spPr>
                      <wps:txb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7FB6844B" w14:textId="6DE03991" w:rsidR="00630DF3" w:rsidRDefault="00630DF3" w:rsidP="00630DF3">
                            <w:pPr>
                              <w:rPr>
                                <w:rFonts w:ascii="Comic Sans MS" w:hAnsi="Comic Sans MS"/>
                                <w:b/>
                                <w:bCs/>
                                <w:sz w:val="20"/>
                                <w:szCs w:val="20"/>
                              </w:rPr>
                            </w:pPr>
                            <w:r>
                              <w:rPr>
                                <w:rFonts w:ascii="Comic Sans MS" w:hAnsi="Comic Sans MS"/>
                                <w:b/>
                                <w:bCs/>
                                <w:sz w:val="20"/>
                                <w:szCs w:val="20"/>
                              </w:rPr>
                              <w:t>Exploring the wonderful talent of Kandinsky thinking about colours and shapes.</w:t>
                            </w:r>
                          </w:p>
                          <w:p w14:paraId="6FE3D206" w14:textId="6D356566" w:rsidR="00630DF3" w:rsidRPr="00630DF3" w:rsidRDefault="00630DF3" w:rsidP="00630DF3">
                            <w:pPr>
                              <w:rPr>
                                <w:rFonts w:ascii="Comic Sans MS" w:hAnsi="Comic Sans MS"/>
                                <w:b/>
                                <w:bCs/>
                                <w:sz w:val="20"/>
                                <w:szCs w:val="20"/>
                              </w:rPr>
                            </w:pPr>
                            <w:r>
                              <w:rPr>
                                <w:rFonts w:ascii="Comic Sans MS" w:hAnsi="Comic Sans MS"/>
                                <w:b/>
                                <w:bCs/>
                                <w:sz w:val="20"/>
                                <w:szCs w:val="20"/>
                              </w:rPr>
                              <w:t>Self portraits using mirrors to identify out individual features. Making soup with local grown produce.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3F792" id="_x0000_t202" coordsize="21600,21600" o:spt="202" path="m,l,21600r21600,l21600,xe">
                <v:stroke joinstyle="miter"/>
                <v:path gradientshapeok="t" o:connecttype="rect"/>
              </v:shapetype>
              <v:shape id="Text Box 2" o:spid="_x0000_s1026" type="#_x0000_t202" style="position:absolute;margin-left:-25.7pt;margin-top:424.5pt;width:250.1pt;height:125.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" fillcolor="#f7caac [1301]">
                <v:textbo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7FB6844B" w14:textId="6DE03991" w:rsidR="00630DF3" w:rsidRDefault="00630DF3" w:rsidP="00630DF3">
                      <w:pPr>
                        <w:rPr>
                          <w:rFonts w:ascii="Comic Sans MS" w:hAnsi="Comic Sans MS"/>
                          <w:b/>
                          <w:bCs/>
                          <w:sz w:val="20"/>
                          <w:szCs w:val="20"/>
                        </w:rPr>
                      </w:pPr>
                      <w:r>
                        <w:rPr>
                          <w:rFonts w:ascii="Comic Sans MS" w:hAnsi="Comic Sans MS"/>
                          <w:b/>
                          <w:bCs/>
                          <w:sz w:val="20"/>
                          <w:szCs w:val="20"/>
                        </w:rPr>
                        <w:t>Exploring the wonderful talent of Kandinsky thinking about colours and shapes.</w:t>
                      </w:r>
                    </w:p>
                    <w:p w14:paraId="6FE3D206" w14:textId="6D356566" w:rsidR="00630DF3" w:rsidRPr="00630DF3" w:rsidRDefault="00630DF3" w:rsidP="00630DF3">
                      <w:pPr>
                        <w:rPr>
                          <w:rFonts w:ascii="Comic Sans MS" w:hAnsi="Comic Sans MS"/>
                          <w:b/>
                          <w:bCs/>
                          <w:sz w:val="20"/>
                          <w:szCs w:val="20"/>
                        </w:rPr>
                      </w:pPr>
                      <w:r>
                        <w:rPr>
                          <w:rFonts w:ascii="Comic Sans MS" w:hAnsi="Comic Sans MS"/>
                          <w:b/>
                          <w:bCs/>
                          <w:sz w:val="20"/>
                          <w:szCs w:val="20"/>
                        </w:rPr>
                        <w:t>Self portraits using mirrors to identify out individual features. Making soup with local grown produce.</w:t>
                      </w:r>
                    </w:p>
                  </w:txbxContent>
                </v:textbox>
              </v:shape>
            </w:pict>
          </mc:Fallback>
        </mc:AlternateContent>
      </w:r>
      <w:r>
        <w:rPr>
          <w:noProof/>
        </w:rPr>
        <mc:AlternateContent>
          <mc:Choice Requires="wps">
            <w:drawing>
              <wp:anchor distT="45720" distB="45720" distL="114300" distR="114300" simplePos="0" relativeHeight="251674624" behindDoc="0" locked="0" layoutInCell="1" allowOverlap="1" wp14:anchorId="3BEA54F0" wp14:editId="00C3CD62">
                <wp:simplePos x="0" y="0"/>
                <wp:positionH relativeFrom="column">
                  <wp:posOffset>6947065</wp:posOffset>
                </wp:positionH>
                <wp:positionV relativeFrom="paragraph">
                  <wp:posOffset>5047013</wp:posOffset>
                </wp:positionV>
                <wp:extent cx="3176649" cy="1971304"/>
                <wp:effectExtent l="0" t="0" r="24130" b="10160"/>
                <wp:wrapNone/>
                <wp:docPr id="60570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1971304"/>
                        </a:xfrm>
                        <a:prstGeom prst="rect">
                          <a:avLst/>
                        </a:prstGeom>
                        <a:solidFill>
                          <a:srgbClr val="7030A0"/>
                        </a:solidFill>
                        <a:ln w="9525">
                          <a:solidFill>
                            <a:srgbClr val="000000"/>
                          </a:solidFill>
                          <a:miter lim="800000"/>
                          <a:headEnd/>
                          <a:tailEnd/>
                        </a:ln>
                      </wps:spPr>
                      <wps:txb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5C3118BA" w14:textId="75BB50EC" w:rsidR="00630DF3" w:rsidRPr="00630DF3" w:rsidRDefault="00630DF3" w:rsidP="00630DF3">
                            <w:pPr>
                              <w:rPr>
                                <w:rFonts w:ascii="Comic Sans MS" w:hAnsi="Comic Sans MS"/>
                                <w:color w:val="FFFFFF" w:themeColor="background1"/>
                              </w:rPr>
                            </w:pPr>
                            <w:r w:rsidRPr="00630DF3">
                              <w:rPr>
                                <w:rFonts w:ascii="Comic Sans MS" w:hAnsi="Comic Sans MS"/>
                                <w:color w:val="FFFFFF" w:themeColor="background1"/>
                              </w:rPr>
                              <w:t>We will be exploring our local area of Bridport. We will be noticing the signs of Autumn. We will be thinking about our own history from the time we were born to now and how we have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54F0" id="_x0000_s1027" type="#_x0000_t202" style="position:absolute;margin-left:547pt;margin-top:397.4pt;width:250.15pt;height:15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" fillcolor="#7030a0">
                <v:textbo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5C3118BA" w14:textId="75BB50EC" w:rsidR="00630DF3" w:rsidRPr="00630DF3" w:rsidRDefault="00630DF3" w:rsidP="00630DF3">
                      <w:pPr>
                        <w:rPr>
                          <w:rFonts w:ascii="Comic Sans MS" w:hAnsi="Comic Sans MS"/>
                          <w:color w:val="FFFFFF" w:themeColor="background1"/>
                        </w:rPr>
                      </w:pPr>
                      <w:r w:rsidRPr="00630DF3">
                        <w:rPr>
                          <w:rFonts w:ascii="Comic Sans MS" w:hAnsi="Comic Sans MS"/>
                          <w:color w:val="FFFFFF" w:themeColor="background1"/>
                        </w:rPr>
                        <w:t>We will be exploring our local area of Bridport. We will be noticing the signs of Autumn. We will be thinking about our own history from the time we were born to now and how we have changed.</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066FE246" wp14:editId="77738712">
                <wp:simplePos x="0" y="0"/>
                <wp:positionH relativeFrom="column">
                  <wp:posOffset>-344384</wp:posOffset>
                </wp:positionH>
                <wp:positionV relativeFrom="paragraph">
                  <wp:posOffset>2582883</wp:posOffset>
                </wp:positionV>
                <wp:extent cx="3176270" cy="2761013"/>
                <wp:effectExtent l="0" t="0" r="24130" b="20320"/>
                <wp:wrapNone/>
                <wp:docPr id="1392421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761013"/>
                        </a:xfrm>
                        <a:prstGeom prst="rect">
                          <a:avLst/>
                        </a:prstGeom>
                        <a:solidFill>
                          <a:schemeClr val="accent6">
                            <a:lumMod val="40000"/>
                            <a:lumOff val="60000"/>
                          </a:schemeClr>
                        </a:solidFill>
                        <a:ln w="9525">
                          <a:solidFill>
                            <a:srgbClr val="000000"/>
                          </a:solidFill>
                          <a:miter lim="800000"/>
                          <a:headEnd/>
                          <a:tailEnd/>
                        </a:ln>
                      </wps:spPr>
                      <wps:txb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14:paraId="71C0E443" w14:textId="433F8822" w:rsidR="00630DF3" w:rsidRDefault="00630DF3" w:rsidP="00630DF3">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p>
                          <w:p w14:paraId="43D7FD9D" w14:textId="01502CA1"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14:paraId="7ADA4DD5" w14:textId="00161A0B" w:rsidR="00630DF3" w:rsidRPr="00630DF3" w:rsidRDefault="00630DF3" w:rsidP="00630DF3">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E246" id="_x0000_s1028" type="#_x0000_t202" style="position:absolute;margin-left:-27.1pt;margin-top:203.4pt;width:250.1pt;height:217.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" fillcolor="#c5e0b3 [1305]">
                <v:textbo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14:paraId="71C0E443" w14:textId="433F8822" w:rsidR="00630DF3" w:rsidRDefault="00630DF3" w:rsidP="00630DF3">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p>
                    <w:p w14:paraId="43D7FD9D" w14:textId="01502CA1"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14:paraId="7ADA4DD5" w14:textId="00161A0B" w:rsidR="00630DF3" w:rsidRPr="00630DF3" w:rsidRDefault="00630DF3" w:rsidP="00630DF3">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22F82F5E" wp14:editId="7B028FA7">
                <wp:simplePos x="0" y="0"/>
                <wp:positionH relativeFrom="column">
                  <wp:posOffset>-231569</wp:posOffset>
                </wp:positionH>
                <wp:positionV relativeFrom="paragraph">
                  <wp:posOffset>-320634</wp:posOffset>
                </wp:positionV>
                <wp:extent cx="2660073" cy="2832265"/>
                <wp:effectExtent l="0" t="0" r="26035" b="25400"/>
                <wp:wrapNone/>
                <wp:docPr id="2043799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73" cy="2832265"/>
                        </a:xfrm>
                        <a:prstGeom prst="rect">
                          <a:avLst/>
                        </a:prstGeom>
                        <a:solidFill>
                          <a:schemeClr val="accent1">
                            <a:lumMod val="75000"/>
                          </a:schemeClr>
                        </a:solidFill>
                        <a:ln w="9525">
                          <a:solidFill>
                            <a:srgbClr val="000000"/>
                          </a:solidFill>
                          <a:miter lim="800000"/>
                          <a:headEnd/>
                          <a:tailEnd/>
                        </a:ln>
                      </wps:spPr>
                      <wps:txb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652DDF94"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Through our play based exploratory learning we will be encouraging the children to play collaboratively together, share and turn take. Using our topic story of The Colour Monster we will be exploring our emotions and understanding when we might feel certain emotions.</w:t>
                            </w:r>
                          </w:p>
                          <w:p w14:paraId="5AFE9D6D" w14:textId="3474F40F"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We will begin to think about our own independence performing tasks such as dressing, handing out snack and milk during snack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2F5E" id="_x0000_s1029" type="#_x0000_t202" style="position:absolute;margin-left:-18.25pt;margin-top:-25.25pt;width:209.45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" fillcolor="#2f5496 [2404]">
                <v:textbo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652DDF94"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Through our play based exploratory learning we will be encouraging the children to play collaboratively together, share and turn take. Using our topic story of The Colour Monster we will be exploring our emotions and understanding when we might feel certain emotions.</w:t>
                      </w:r>
                    </w:p>
                    <w:p w14:paraId="5AFE9D6D" w14:textId="3474F40F"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We will begin to think about our own independence performing tasks such as dressing, handing out snack and milk during snack time.</w:t>
                      </w:r>
                    </w:p>
                  </w:txbxContent>
                </v:textbox>
              </v:shape>
            </w:pict>
          </mc:Fallback>
        </mc:AlternateContent>
      </w:r>
      <w:r w:rsidR="00311797">
        <w:rPr>
          <w:noProof/>
        </w:rPr>
        <w:drawing>
          <wp:anchor distT="0" distB="0" distL="114300" distR="114300" simplePos="0" relativeHeight="251660288" behindDoc="0" locked="0" layoutInCell="1" allowOverlap="1" wp14:anchorId="29705A1C" wp14:editId="1848E0C6">
            <wp:simplePos x="0" y="0"/>
            <wp:positionH relativeFrom="margin">
              <wp:align>center</wp:align>
            </wp:positionH>
            <wp:positionV relativeFrom="paragraph">
              <wp:posOffset>3686999</wp:posOffset>
            </wp:positionV>
            <wp:extent cx="1800225" cy="1919605"/>
            <wp:effectExtent l="0" t="0" r="9525" b="4445"/>
            <wp:wrapNone/>
            <wp:docPr id="14383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24515"/>
                    <a:stretch/>
                  </pic:blipFill>
                  <pic:spPr bwMode="auto">
                    <a:xfrm>
                      <a:off x="0" y="0"/>
                      <a:ext cx="1800225" cy="191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797">
        <w:rPr>
          <w:noProof/>
        </w:rPr>
        <mc:AlternateContent>
          <mc:Choice Requires="wps">
            <w:drawing>
              <wp:anchor distT="45720" distB="45720" distL="114300" distR="114300" simplePos="0" relativeHeight="251659264" behindDoc="0" locked="0" layoutInCell="1" allowOverlap="1" wp14:anchorId="118F6512" wp14:editId="014FA35F">
                <wp:simplePos x="0" y="0"/>
                <wp:positionH relativeFrom="margin">
                  <wp:align>center</wp:align>
                </wp:positionH>
                <wp:positionV relativeFrom="paragraph">
                  <wp:posOffset>2391690</wp:posOffset>
                </wp:positionV>
                <wp:extent cx="2360930" cy="301625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6332"/>
                        </a:xfrm>
                        <a:prstGeom prst="rect">
                          <a:avLst/>
                        </a:prstGeom>
                        <a:solidFill>
                          <a:srgbClr val="FFFFFF"/>
                        </a:solidFill>
                        <a:ln w="9525">
                          <a:solidFill>
                            <a:srgbClr val="000000"/>
                          </a:solidFill>
                          <a:miter lim="800000"/>
                          <a:headEnd/>
                          <a:tailEnd/>
                        </a:ln>
                      </wps:spPr>
                      <wps:txbx>
                        <w:txbxContent>
                          <w:p w14:paraId="3E1B0B87" w14:textId="7988E249" w:rsidR="00311797" w:rsidRPr="00311797" w:rsidRDefault="00311797" w:rsidP="00311797">
                            <w:pPr>
                              <w:jc w:val="center"/>
                              <w:rPr>
                                <w:rFonts w:ascii="Comic Sans MS" w:hAnsi="Comic Sans MS"/>
                                <w:sz w:val="72"/>
                                <w:szCs w:val="72"/>
                              </w:rPr>
                            </w:pPr>
                            <w:r w:rsidRPr="00311797">
                              <w:rPr>
                                <w:rFonts w:ascii="Comic Sans MS" w:hAnsi="Comic Sans MS"/>
                                <w:sz w:val="72"/>
                                <w:szCs w:val="72"/>
                              </w:rPr>
                              <w:t>The Colour Monster and 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8F6512" id="_x0000_s1030" type="#_x0000_t202" style="position:absolute;margin-left:0;margin-top:188.3pt;width:185.9pt;height:23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">
                <v:textbox>
                  <w:txbxContent>
                    <w:p w14:paraId="3E1B0B87" w14:textId="7988E249" w:rsidR="00311797" w:rsidRPr="00311797" w:rsidRDefault="00311797" w:rsidP="00311797">
                      <w:pPr>
                        <w:jc w:val="center"/>
                        <w:rPr>
                          <w:rFonts w:ascii="Comic Sans MS" w:hAnsi="Comic Sans MS"/>
                          <w:sz w:val="72"/>
                          <w:szCs w:val="72"/>
                        </w:rPr>
                      </w:pPr>
                      <w:r w:rsidRPr="00311797">
                        <w:rPr>
                          <w:rFonts w:ascii="Comic Sans MS" w:hAnsi="Comic Sans MS"/>
                          <w:sz w:val="72"/>
                          <w:szCs w:val="72"/>
                        </w:rPr>
                        <w:t>The Colour Monster and Me</w:t>
                      </w:r>
                    </w:p>
                  </w:txbxContent>
                </v:textbox>
                <w10:wrap type="square" anchorx="margin"/>
              </v:shape>
            </w:pict>
          </mc:Fallback>
        </mc:AlternateContent>
      </w:r>
      <w:r w:rsidR="00311797">
        <w:rPr>
          <w:noProof/>
        </w:rPr>
        <mc:AlternateContent>
          <mc:Choice Requires="wps">
            <w:drawing>
              <wp:anchor distT="45720" distB="45720" distL="114300" distR="114300" simplePos="0" relativeHeight="251676672" behindDoc="0" locked="0" layoutInCell="1" allowOverlap="1" wp14:anchorId="4E552A41" wp14:editId="69C46CC2">
                <wp:simplePos x="0" y="0"/>
                <wp:positionH relativeFrom="column">
                  <wp:posOffset>3040082</wp:posOffset>
                </wp:positionH>
                <wp:positionV relativeFrom="paragraph">
                  <wp:posOffset>5438899</wp:posOffset>
                </wp:positionV>
                <wp:extent cx="3859481" cy="1520042"/>
                <wp:effectExtent l="0" t="0" r="27305" b="23495"/>
                <wp:wrapNone/>
                <wp:docPr id="130598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1" cy="1520042"/>
                        </a:xfrm>
                        <a:prstGeom prst="rect">
                          <a:avLst/>
                        </a:prstGeom>
                        <a:solidFill>
                          <a:srgbClr val="FF66FF"/>
                        </a:solidFill>
                        <a:ln w="9525">
                          <a:solidFill>
                            <a:srgbClr val="000000"/>
                          </a:solidFill>
                          <a:miter lim="800000"/>
                          <a:headEnd/>
                          <a:tailEnd/>
                        </a:ln>
                      </wps:spPr>
                      <wps:txb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DB704FB" w14:textId="396147EC"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Wellie walks</w:t>
                            </w:r>
                          </w:p>
                          <w:p w14:paraId="7A5AA18E" w14:textId="414A58C2"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7D996CCA" w14:textId="4C2801B5"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 xml:space="preserve">Trip to </w:t>
                            </w:r>
                            <w:proofErr w:type="spellStart"/>
                            <w:r w:rsidRPr="00630DF3">
                              <w:rPr>
                                <w:rFonts w:ascii="Comic Sans MS" w:hAnsi="Comic Sans MS"/>
                                <w:b/>
                                <w:bCs/>
                                <w:sz w:val="24"/>
                                <w:szCs w:val="24"/>
                              </w:rPr>
                              <w:t>Washingpool</w:t>
                            </w:r>
                            <w:proofErr w:type="spellEnd"/>
                            <w:r w:rsidRPr="00630DF3">
                              <w:rPr>
                                <w:rFonts w:ascii="Comic Sans MS" w:hAnsi="Comic Sans MS"/>
                                <w:b/>
                                <w:bCs/>
                                <w:sz w:val="24"/>
                                <w:szCs w:val="24"/>
                              </w:rPr>
                              <w:t xml:space="preserve"> Farm</w:t>
                            </w:r>
                          </w:p>
                          <w:p w14:paraId="4DB9977B" w14:textId="77777777" w:rsidR="00630DF3" w:rsidRPr="00311797" w:rsidRDefault="00630DF3" w:rsidP="00311797">
                            <w:pPr>
                              <w:jc w:val="center"/>
                              <w:rPr>
                                <w:rFonts w:ascii="Comic Sans MS" w:hAnsi="Comic Sans MS"/>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2A41" id="_x0000_s1031" type="#_x0000_t202" style="position:absolute;margin-left:239.4pt;margin-top:428.25pt;width:303.9pt;height:119.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" fillcolor="#f6f">
                <v:textbo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DB704FB" w14:textId="396147EC"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Wellie walks</w:t>
                      </w:r>
                    </w:p>
                    <w:p w14:paraId="7A5AA18E" w14:textId="414A58C2"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7D996CCA" w14:textId="4C2801B5"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 xml:space="preserve">Trip to </w:t>
                      </w:r>
                      <w:proofErr w:type="spellStart"/>
                      <w:r w:rsidRPr="00630DF3">
                        <w:rPr>
                          <w:rFonts w:ascii="Comic Sans MS" w:hAnsi="Comic Sans MS"/>
                          <w:b/>
                          <w:bCs/>
                          <w:sz w:val="24"/>
                          <w:szCs w:val="24"/>
                        </w:rPr>
                        <w:t>Washingpool</w:t>
                      </w:r>
                      <w:proofErr w:type="spellEnd"/>
                      <w:r w:rsidRPr="00630DF3">
                        <w:rPr>
                          <w:rFonts w:ascii="Comic Sans MS" w:hAnsi="Comic Sans MS"/>
                          <w:b/>
                          <w:bCs/>
                          <w:sz w:val="24"/>
                          <w:szCs w:val="24"/>
                        </w:rPr>
                        <w:t xml:space="preserve"> Farm</w:t>
                      </w:r>
                    </w:p>
                    <w:p w14:paraId="4DB9977B" w14:textId="77777777" w:rsidR="00630DF3" w:rsidRPr="00311797" w:rsidRDefault="00630DF3" w:rsidP="00311797">
                      <w:pPr>
                        <w:jc w:val="center"/>
                        <w:rPr>
                          <w:rFonts w:ascii="Comic Sans MS" w:hAnsi="Comic Sans MS"/>
                          <w:b/>
                          <w:bCs/>
                          <w:sz w:val="32"/>
                          <w:szCs w:val="32"/>
                        </w:rPr>
                      </w:pPr>
                    </w:p>
                  </w:txbxContent>
                </v:textbox>
              </v:shape>
            </w:pict>
          </mc:Fallback>
        </mc:AlternateContent>
      </w:r>
      <w:r w:rsidR="00311797">
        <w:rPr>
          <w:noProof/>
        </w:rPr>
        <mc:AlternateContent>
          <mc:Choice Requires="wps">
            <w:drawing>
              <wp:anchor distT="45720" distB="45720" distL="114300" distR="114300" simplePos="0" relativeHeight="251668480" behindDoc="0" locked="0" layoutInCell="1" allowOverlap="1" wp14:anchorId="4A8A602D" wp14:editId="41F38D4C">
                <wp:simplePos x="0" y="0"/>
                <wp:positionH relativeFrom="column">
                  <wp:posOffset>6953002</wp:posOffset>
                </wp:positionH>
                <wp:positionV relativeFrom="paragraph">
                  <wp:posOffset>2474224</wp:posOffset>
                </wp:positionV>
                <wp:extent cx="3176649" cy="2517569"/>
                <wp:effectExtent l="0" t="0" r="24130" b="16510"/>
                <wp:wrapNone/>
                <wp:docPr id="175077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2517569"/>
                        </a:xfrm>
                        <a:prstGeom prst="rect">
                          <a:avLst/>
                        </a:prstGeom>
                        <a:solidFill>
                          <a:schemeClr val="accent4">
                            <a:lumMod val="40000"/>
                            <a:lumOff val="60000"/>
                          </a:schemeClr>
                        </a:solidFill>
                        <a:ln w="9525">
                          <a:solidFill>
                            <a:srgbClr val="000000"/>
                          </a:solidFill>
                          <a:miter lim="800000"/>
                          <a:headEnd/>
                          <a:tailEnd/>
                        </a:ln>
                      </wps:spPr>
                      <wps:txbx>
                        <w:txbxContent>
                          <w:p w14:paraId="6E186010" w14:textId="215E52FB" w:rsidR="00311797" w:rsidRDefault="00311797" w:rsidP="00311797">
                            <w:pPr>
                              <w:jc w:val="center"/>
                              <w:rPr>
                                <w:rFonts w:ascii="Comic Sans MS" w:hAnsi="Comic Sans MS"/>
                                <w:b/>
                                <w:bCs/>
                                <w:sz w:val="32"/>
                                <w:szCs w:val="32"/>
                              </w:rPr>
                            </w:pPr>
                            <w:r>
                              <w:rPr>
                                <w:rFonts w:ascii="Comic Sans MS" w:hAnsi="Comic Sans MS"/>
                                <w:b/>
                                <w:bCs/>
                                <w:sz w:val="32"/>
                                <w:szCs w:val="32"/>
                              </w:rPr>
                              <w:t>Literacy</w:t>
                            </w:r>
                          </w:p>
                          <w:p w14:paraId="6D2E8819" w14:textId="5E02BFAF" w:rsidR="004B4393" w:rsidRDefault="004B4393" w:rsidP="004B4393">
                            <w:pPr>
                              <w:rPr>
                                <w:rFonts w:ascii="Comic Sans MS" w:hAnsi="Comic Sans MS"/>
                                <w:sz w:val="20"/>
                                <w:szCs w:val="20"/>
                              </w:rPr>
                            </w:pPr>
                            <w:r w:rsidRPr="004B4393">
                              <w:rPr>
                                <w:rFonts w:ascii="Comic Sans MS" w:hAnsi="Comic Sans MS"/>
                                <w:sz w:val="20"/>
                                <w:szCs w:val="20"/>
                              </w:rPr>
                              <w:t xml:space="preserve">In </w:t>
                            </w:r>
                            <w:r w:rsidR="00630DF3">
                              <w:rPr>
                                <w:rFonts w:ascii="Comic Sans MS" w:hAnsi="Comic Sans MS"/>
                                <w:sz w:val="20"/>
                                <w:szCs w:val="20"/>
                              </w:rPr>
                              <w:t>Dr</w:t>
                            </w:r>
                            <w:r w:rsidRPr="004B4393">
                              <w:rPr>
                                <w:rFonts w:ascii="Comic Sans MS" w:hAnsi="Comic Sans MS"/>
                                <w:sz w:val="20"/>
                                <w:szCs w:val="20"/>
                              </w:rPr>
                              <w:t xml:space="preserve">awing </w:t>
                            </w:r>
                            <w:r w:rsidR="00630DF3">
                              <w:rPr>
                                <w:rFonts w:ascii="Comic Sans MS" w:hAnsi="Comic Sans MS"/>
                                <w:sz w:val="20"/>
                                <w:szCs w:val="20"/>
                              </w:rPr>
                              <w:t>C</w:t>
                            </w:r>
                            <w:r w:rsidRPr="004B4393">
                              <w:rPr>
                                <w:rFonts w:ascii="Comic Sans MS" w:hAnsi="Comic Sans MS"/>
                                <w:sz w:val="20"/>
                                <w:szCs w:val="20"/>
                              </w:rPr>
                              <w:t>lub we will be exploring the following story stimuli and vocabulary: The Colour Monster, The Tiger Who Came To Tea, A little Bit Brave, The Hairy Toe and Mixed.</w:t>
                            </w:r>
                          </w:p>
                          <w:p w14:paraId="752233C0" w14:textId="2A8084CD" w:rsidR="004B4393" w:rsidRDefault="004B4393" w:rsidP="004B4393">
                            <w:pPr>
                              <w:rPr>
                                <w:rFonts w:ascii="Comic Sans MS" w:hAnsi="Comic Sans MS"/>
                                <w:sz w:val="20"/>
                                <w:szCs w:val="20"/>
                              </w:rPr>
                            </w:pPr>
                            <w:r>
                              <w:rPr>
                                <w:rFonts w:ascii="Comic Sans MS" w:hAnsi="Comic Sans MS"/>
                                <w:sz w:val="20"/>
                                <w:szCs w:val="20"/>
                              </w:rPr>
                              <w:t>We will be diving into the world of stories with our Talk Through Stories exploring The Rainbow Fish, Elmer and Owl Babies.</w:t>
                            </w:r>
                          </w:p>
                          <w:p w14:paraId="36087A55" w14:textId="2E7A0B80" w:rsidR="004B4393" w:rsidRPr="004B4393" w:rsidRDefault="004B4393" w:rsidP="004B4393">
                            <w:pPr>
                              <w:rPr>
                                <w:rFonts w:ascii="Comic Sans MS" w:hAnsi="Comic Sans MS"/>
                                <w:sz w:val="20"/>
                                <w:szCs w:val="20"/>
                              </w:rPr>
                            </w:pPr>
                            <w:r>
                              <w:rPr>
                                <w:rFonts w:ascii="Comic Sans MS" w:hAnsi="Comic Sans MS"/>
                                <w:sz w:val="20"/>
                                <w:szCs w:val="20"/>
                              </w:rPr>
                              <w:t>In phonics we will be learning the single set 1 sounds.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A602D" id="_x0000_s1032" type="#_x0000_t202" style="position:absolute;margin-left:547.5pt;margin-top:194.8pt;width:250.15pt;height:19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" fillcolor="#ffe599 [1303]">
                <v:textbox>
                  <w:txbxContent>
                    <w:p w14:paraId="6E186010" w14:textId="215E52FB" w:rsidR="00311797" w:rsidRDefault="00311797" w:rsidP="00311797">
                      <w:pPr>
                        <w:jc w:val="center"/>
                        <w:rPr>
                          <w:rFonts w:ascii="Comic Sans MS" w:hAnsi="Comic Sans MS"/>
                          <w:b/>
                          <w:bCs/>
                          <w:sz w:val="32"/>
                          <w:szCs w:val="32"/>
                        </w:rPr>
                      </w:pPr>
                      <w:r>
                        <w:rPr>
                          <w:rFonts w:ascii="Comic Sans MS" w:hAnsi="Comic Sans MS"/>
                          <w:b/>
                          <w:bCs/>
                          <w:sz w:val="32"/>
                          <w:szCs w:val="32"/>
                        </w:rPr>
                        <w:t>Literacy</w:t>
                      </w:r>
                    </w:p>
                    <w:p w14:paraId="6D2E8819" w14:textId="5E02BFAF" w:rsidR="004B4393" w:rsidRDefault="004B4393" w:rsidP="004B4393">
                      <w:pPr>
                        <w:rPr>
                          <w:rFonts w:ascii="Comic Sans MS" w:hAnsi="Comic Sans MS"/>
                          <w:sz w:val="20"/>
                          <w:szCs w:val="20"/>
                        </w:rPr>
                      </w:pPr>
                      <w:r w:rsidRPr="004B4393">
                        <w:rPr>
                          <w:rFonts w:ascii="Comic Sans MS" w:hAnsi="Comic Sans MS"/>
                          <w:sz w:val="20"/>
                          <w:szCs w:val="20"/>
                        </w:rPr>
                        <w:t xml:space="preserve">In </w:t>
                      </w:r>
                      <w:r w:rsidR="00630DF3">
                        <w:rPr>
                          <w:rFonts w:ascii="Comic Sans MS" w:hAnsi="Comic Sans MS"/>
                          <w:sz w:val="20"/>
                          <w:szCs w:val="20"/>
                        </w:rPr>
                        <w:t>Dr</w:t>
                      </w:r>
                      <w:r w:rsidRPr="004B4393">
                        <w:rPr>
                          <w:rFonts w:ascii="Comic Sans MS" w:hAnsi="Comic Sans MS"/>
                          <w:sz w:val="20"/>
                          <w:szCs w:val="20"/>
                        </w:rPr>
                        <w:t xml:space="preserve">awing </w:t>
                      </w:r>
                      <w:r w:rsidR="00630DF3">
                        <w:rPr>
                          <w:rFonts w:ascii="Comic Sans MS" w:hAnsi="Comic Sans MS"/>
                          <w:sz w:val="20"/>
                          <w:szCs w:val="20"/>
                        </w:rPr>
                        <w:t>C</w:t>
                      </w:r>
                      <w:r w:rsidRPr="004B4393">
                        <w:rPr>
                          <w:rFonts w:ascii="Comic Sans MS" w:hAnsi="Comic Sans MS"/>
                          <w:sz w:val="20"/>
                          <w:szCs w:val="20"/>
                        </w:rPr>
                        <w:t>lub we will be exploring the following story stimuli and vocabulary: The Colour Monster, The Tiger Who Came To Tea, A little Bit Brave, The Hairy Toe and Mixed.</w:t>
                      </w:r>
                    </w:p>
                    <w:p w14:paraId="752233C0" w14:textId="2A8084CD" w:rsidR="004B4393" w:rsidRDefault="004B4393" w:rsidP="004B4393">
                      <w:pPr>
                        <w:rPr>
                          <w:rFonts w:ascii="Comic Sans MS" w:hAnsi="Comic Sans MS"/>
                          <w:sz w:val="20"/>
                          <w:szCs w:val="20"/>
                        </w:rPr>
                      </w:pPr>
                      <w:r>
                        <w:rPr>
                          <w:rFonts w:ascii="Comic Sans MS" w:hAnsi="Comic Sans MS"/>
                          <w:sz w:val="20"/>
                          <w:szCs w:val="20"/>
                        </w:rPr>
                        <w:t>We will be diving into the world of stories with our Talk Through Stories exploring The Rainbow Fish, Elmer and Owl Babies.</w:t>
                      </w:r>
                    </w:p>
                    <w:p w14:paraId="36087A55" w14:textId="2E7A0B80" w:rsidR="004B4393" w:rsidRPr="004B4393" w:rsidRDefault="004B4393" w:rsidP="004B4393">
                      <w:pPr>
                        <w:rPr>
                          <w:rFonts w:ascii="Comic Sans MS" w:hAnsi="Comic Sans MS"/>
                          <w:sz w:val="20"/>
                          <w:szCs w:val="20"/>
                        </w:rPr>
                      </w:pPr>
                      <w:r>
                        <w:rPr>
                          <w:rFonts w:ascii="Comic Sans MS" w:hAnsi="Comic Sans MS"/>
                          <w:sz w:val="20"/>
                          <w:szCs w:val="20"/>
                        </w:rPr>
                        <w:t>In phonics we will be learning the single set 1 sounds.</w:t>
                      </w:r>
                    </w:p>
                  </w:txbxContent>
                </v:textbox>
              </v:shape>
            </w:pict>
          </mc:Fallback>
        </mc:AlternateContent>
      </w:r>
      <w:r w:rsidR="00311797">
        <w:rPr>
          <w:noProof/>
        </w:rPr>
        <mc:AlternateContent>
          <mc:Choice Requires="wps">
            <w:drawing>
              <wp:anchor distT="45720" distB="45720" distL="114300" distR="114300" simplePos="0" relativeHeight="251666432" behindDoc="0" locked="0" layoutInCell="1" allowOverlap="1" wp14:anchorId="5CCD0E15" wp14:editId="3EE3BDC2">
                <wp:simplePos x="0" y="0"/>
                <wp:positionH relativeFrom="column">
                  <wp:posOffset>6929251</wp:posOffset>
                </wp:positionH>
                <wp:positionV relativeFrom="paragraph">
                  <wp:posOffset>-243444</wp:posOffset>
                </wp:positionV>
                <wp:extent cx="3176649" cy="2517569"/>
                <wp:effectExtent l="0" t="0" r="24130" b="16510"/>
                <wp:wrapNone/>
                <wp:docPr id="301297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2517569"/>
                        </a:xfrm>
                        <a:prstGeom prst="rect">
                          <a:avLst/>
                        </a:prstGeom>
                        <a:solidFill>
                          <a:schemeClr val="accent1">
                            <a:lumMod val="40000"/>
                            <a:lumOff val="60000"/>
                          </a:schemeClr>
                        </a:solidFill>
                        <a:ln w="9525">
                          <a:solidFill>
                            <a:srgbClr val="000000"/>
                          </a:solidFill>
                          <a:miter lim="800000"/>
                          <a:headEnd/>
                          <a:tailEnd/>
                        </a:ln>
                      </wps:spPr>
                      <wps:txb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35DC2120" w14:textId="4016EB5C" w:rsidR="00311797" w:rsidRPr="00311797" w:rsidRDefault="004B4393" w:rsidP="00311797">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14:paraId="58EF980C"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1:</w:t>
                            </w:r>
                            <w:r w:rsidRPr="00311797">
                              <w:rPr>
                                <w:rFonts w:ascii="Comic Sans MS" w:hAnsi="Comic Sans MS"/>
                                <w:sz w:val="18"/>
                                <w:szCs w:val="18"/>
                              </w:rPr>
                              <w:t xml:space="preserve"> Numbers to 5</w:t>
                            </w:r>
                          </w:p>
                          <w:p w14:paraId="7AA8F2E0"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2:</w:t>
                            </w:r>
                            <w:r w:rsidRPr="00311797">
                              <w:rPr>
                                <w:rFonts w:ascii="Comic Sans MS" w:hAnsi="Comic Sans MS"/>
                                <w:sz w:val="18"/>
                                <w:szCs w:val="18"/>
                              </w:rPr>
                              <w:t xml:space="preserve"> Comparing groups within 5</w:t>
                            </w:r>
                          </w:p>
                          <w:p w14:paraId="053E7026" w14:textId="3E7A7881" w:rsidR="00311797" w:rsidRDefault="00311797" w:rsidP="00311797">
                            <w:pPr>
                              <w:jc w:val="both"/>
                              <w:rPr>
                                <w:rFonts w:ascii="Comic Sans MS" w:hAnsi="Comic Sans MS"/>
                                <w:sz w:val="18"/>
                                <w:szCs w:val="18"/>
                              </w:rPr>
                            </w:pPr>
                            <w:r w:rsidRPr="00311797">
                              <w:rPr>
                                <w:rFonts w:ascii="Comic Sans MS" w:hAnsi="Comic Sans MS"/>
                                <w:b/>
                                <w:bCs/>
                                <w:sz w:val="18"/>
                                <w:szCs w:val="18"/>
                              </w:rPr>
                              <w:t>Unit 3:</w:t>
                            </w:r>
                            <w:r w:rsidRPr="00311797">
                              <w:rPr>
                                <w:rFonts w:ascii="Comic Sans MS" w:hAnsi="Comic Sans MS"/>
                                <w:sz w:val="18"/>
                                <w:szCs w:val="18"/>
                              </w:rPr>
                              <w:t xml:space="preserve"> Shape (3D and 2d)</w:t>
                            </w:r>
                          </w:p>
                          <w:p w14:paraId="6B59EFEC" w14:textId="5944CEE5" w:rsidR="004B4393" w:rsidRPr="00311797" w:rsidRDefault="00630DF3" w:rsidP="00311797">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D0E15" id="_x0000_s1033" type="#_x0000_t202" style="position:absolute;margin-left:545.6pt;margin-top:-19.15pt;width:250.15pt;height:19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" fillcolor="#b4c6e7 [1300]">
                <v:textbo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35DC2120" w14:textId="4016EB5C" w:rsidR="00311797" w:rsidRPr="00311797" w:rsidRDefault="004B4393" w:rsidP="00311797">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14:paraId="58EF980C"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1:</w:t>
                      </w:r>
                      <w:r w:rsidRPr="00311797">
                        <w:rPr>
                          <w:rFonts w:ascii="Comic Sans MS" w:hAnsi="Comic Sans MS"/>
                          <w:sz w:val="18"/>
                          <w:szCs w:val="18"/>
                        </w:rPr>
                        <w:t xml:space="preserve"> Numbers to 5</w:t>
                      </w:r>
                    </w:p>
                    <w:p w14:paraId="7AA8F2E0"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2:</w:t>
                      </w:r>
                      <w:r w:rsidRPr="00311797">
                        <w:rPr>
                          <w:rFonts w:ascii="Comic Sans MS" w:hAnsi="Comic Sans MS"/>
                          <w:sz w:val="18"/>
                          <w:szCs w:val="18"/>
                        </w:rPr>
                        <w:t xml:space="preserve"> Comparing groups within 5</w:t>
                      </w:r>
                    </w:p>
                    <w:p w14:paraId="053E7026" w14:textId="3E7A7881" w:rsidR="00311797" w:rsidRDefault="00311797" w:rsidP="00311797">
                      <w:pPr>
                        <w:jc w:val="both"/>
                        <w:rPr>
                          <w:rFonts w:ascii="Comic Sans MS" w:hAnsi="Comic Sans MS"/>
                          <w:sz w:val="18"/>
                          <w:szCs w:val="18"/>
                        </w:rPr>
                      </w:pPr>
                      <w:r w:rsidRPr="00311797">
                        <w:rPr>
                          <w:rFonts w:ascii="Comic Sans MS" w:hAnsi="Comic Sans MS"/>
                          <w:b/>
                          <w:bCs/>
                          <w:sz w:val="18"/>
                          <w:szCs w:val="18"/>
                        </w:rPr>
                        <w:t>Unit 3:</w:t>
                      </w:r>
                      <w:r w:rsidRPr="00311797">
                        <w:rPr>
                          <w:rFonts w:ascii="Comic Sans MS" w:hAnsi="Comic Sans MS"/>
                          <w:sz w:val="18"/>
                          <w:szCs w:val="18"/>
                        </w:rPr>
                        <w:t xml:space="preserve"> Shape (3D and 2d)</w:t>
                      </w:r>
                    </w:p>
                    <w:p w14:paraId="6B59EFEC" w14:textId="5944CEE5" w:rsidR="004B4393" w:rsidRPr="00311797" w:rsidRDefault="00630DF3" w:rsidP="00311797">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v:textbox>
              </v:shape>
            </w:pict>
          </mc:Fallback>
        </mc:AlternateContent>
      </w:r>
      <w:r w:rsidR="00311797">
        <w:rPr>
          <w:noProof/>
        </w:rPr>
        <mc:AlternateContent>
          <mc:Choice Requires="wps">
            <w:drawing>
              <wp:anchor distT="45720" distB="45720" distL="114300" distR="114300" simplePos="0" relativeHeight="251664384" behindDoc="0" locked="0" layoutInCell="1" allowOverlap="1" wp14:anchorId="57978761" wp14:editId="031F1A72">
                <wp:simplePos x="0" y="0"/>
                <wp:positionH relativeFrom="column">
                  <wp:posOffset>2505694</wp:posOffset>
                </wp:positionH>
                <wp:positionV relativeFrom="paragraph">
                  <wp:posOffset>-249382</wp:posOffset>
                </wp:positionV>
                <wp:extent cx="4191989" cy="2517569"/>
                <wp:effectExtent l="0" t="0" r="18415" b="16510"/>
                <wp:wrapNone/>
                <wp:docPr id="76577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89" cy="2517569"/>
                        </a:xfrm>
                        <a:prstGeom prst="rect">
                          <a:avLst/>
                        </a:prstGeom>
                        <a:solidFill>
                          <a:srgbClr val="FF0000"/>
                        </a:solidFill>
                        <a:ln w="9525">
                          <a:solidFill>
                            <a:srgbClr val="000000"/>
                          </a:solidFill>
                          <a:miter lim="800000"/>
                          <a:headEnd/>
                          <a:tailEnd/>
                        </a:ln>
                      </wps:spPr>
                      <wps:txb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DB6FD0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8761" id="_x0000_s1034" type="#_x0000_t202" style="position:absolute;margin-left:197.3pt;margin-top:-19.65pt;width:330.1pt;height:19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" fillcolor="red">
                <v:textbo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DB6FD0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v:textbox>
              </v:shape>
            </w:pict>
          </mc:Fallback>
        </mc:AlternateContent>
      </w:r>
    </w:p>
    <w:sectPr w:rsidR="008D0D09" w:rsidSect="003117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67C2E"/>
    <w:multiLevelType w:val="hybridMultilevel"/>
    <w:tmpl w:val="AA4CD640"/>
    <w:lvl w:ilvl="0" w:tplc="A34E8D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97"/>
    <w:rsid w:val="002066B3"/>
    <w:rsid w:val="00311797"/>
    <w:rsid w:val="004B4393"/>
    <w:rsid w:val="00630DF3"/>
    <w:rsid w:val="008939E0"/>
    <w:rsid w:val="008D0D09"/>
    <w:rsid w:val="00922EA3"/>
    <w:rsid w:val="00CD3170"/>
    <w:rsid w:val="00E8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C71A22"/>
  <w15:chartTrackingRefBased/>
  <w15:docId w15:val="{24B5F265-AF69-4E0D-A32D-6D55D8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becky.treble22@gmail.com</dc:creator>
  <cp:keywords/>
  <dc:description/>
  <cp:lastModifiedBy>becky.treble22@gmail.com</cp:lastModifiedBy>
  <cp:revision>2</cp:revision>
  <dcterms:created xsi:type="dcterms:W3CDTF">2023-09-20T19:30:00Z</dcterms:created>
  <dcterms:modified xsi:type="dcterms:W3CDTF">2023-09-20T20:01:00Z</dcterms:modified>
</cp:coreProperties>
</file>